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E" w:rsidRPr="00657B3F" w:rsidRDefault="0066480E" w:rsidP="0066480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Babu Banarasi Das National Institute of Technology &amp; Management,</w:t>
      </w:r>
      <w:r w:rsidRPr="004A5DBD">
        <w:rPr>
          <w:rFonts w:ascii="Cambria" w:hAnsi="Cambria"/>
          <w:sz w:val="32"/>
          <w:szCs w:val="32"/>
        </w:rPr>
        <w:t xml:space="preserve"> Lucknow.</w:t>
      </w:r>
      <w:r w:rsidRPr="00657B3F">
        <w:rPr>
          <w:rFonts w:ascii="Cambria" w:hAnsi="Cambria"/>
          <w:sz w:val="32"/>
          <w:szCs w:val="32"/>
        </w:rPr>
        <w:t xml:space="preserve"> </w:t>
      </w:r>
      <w:r w:rsidRPr="00657B3F">
        <w:rPr>
          <w:rFonts w:ascii="Cambria" w:hAnsi="Cambria"/>
          <w:b/>
          <w:sz w:val="32"/>
          <w:szCs w:val="32"/>
        </w:rPr>
        <w:t>Department of Computer Science &amp; Engineering</w:t>
      </w:r>
    </w:p>
    <w:p w:rsidR="0066480E" w:rsidRPr="004A5DBD" w:rsidRDefault="0066480E" w:rsidP="0066480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Computational Geometry</w:t>
      </w:r>
      <w:r w:rsidRPr="004A5DBD">
        <w:rPr>
          <w:rFonts w:ascii="Cambria" w:hAnsi="Cambria"/>
          <w:sz w:val="32"/>
          <w:szCs w:val="32"/>
        </w:rPr>
        <w:t xml:space="preserve"> I</w:t>
      </w:r>
      <w:r w:rsidRPr="004A5DBD">
        <w:rPr>
          <w:rFonts w:ascii="Cambria" w:hAnsi="Cambria"/>
          <w:sz w:val="32"/>
          <w:szCs w:val="32"/>
          <w:vertAlign w:val="superscript"/>
        </w:rPr>
        <w:t>st</w:t>
      </w:r>
      <w:r w:rsidRPr="004A5DBD">
        <w:rPr>
          <w:rFonts w:ascii="Cambria" w:hAnsi="Cambria"/>
          <w:sz w:val="32"/>
          <w:szCs w:val="32"/>
        </w:rPr>
        <w:t xml:space="preserve"> Sessional Test</w:t>
      </w:r>
      <w:r>
        <w:rPr>
          <w:rFonts w:ascii="Cambria" w:hAnsi="Cambria"/>
          <w:sz w:val="32"/>
          <w:szCs w:val="32"/>
        </w:rPr>
        <w:t xml:space="preserve"> 2011</w:t>
      </w:r>
      <w:r w:rsidRPr="004A5DBD">
        <w:rPr>
          <w:rFonts w:ascii="Cambria" w:hAnsi="Cambria"/>
          <w:sz w:val="32"/>
          <w:szCs w:val="32"/>
        </w:rPr>
        <w:t>-1</w:t>
      </w:r>
      <w:r>
        <w:rPr>
          <w:rFonts w:ascii="Cambria" w:hAnsi="Cambria"/>
          <w:sz w:val="32"/>
          <w:szCs w:val="32"/>
        </w:rPr>
        <w:t>2</w:t>
      </w:r>
      <w:r w:rsidRPr="004A5DBD">
        <w:rPr>
          <w:rFonts w:ascii="Cambria" w:hAnsi="Cambria"/>
          <w:sz w:val="32"/>
          <w:szCs w:val="32"/>
        </w:rPr>
        <w:t xml:space="preserve"> (</w:t>
      </w:r>
      <w:r>
        <w:rPr>
          <w:rFonts w:ascii="Cambria" w:hAnsi="Cambria"/>
          <w:sz w:val="32"/>
          <w:szCs w:val="32"/>
        </w:rPr>
        <w:t>E</w:t>
      </w:r>
      <w:r w:rsidRPr="004A5DBD">
        <w:rPr>
          <w:rFonts w:ascii="Cambria" w:hAnsi="Cambria"/>
          <w:sz w:val="32"/>
          <w:szCs w:val="32"/>
        </w:rPr>
        <w:t>CS</w:t>
      </w:r>
      <w:r>
        <w:rPr>
          <w:rFonts w:ascii="Cambria" w:hAnsi="Cambria"/>
          <w:sz w:val="32"/>
          <w:szCs w:val="32"/>
        </w:rPr>
        <w:t>042</w:t>
      </w:r>
      <w:r w:rsidRPr="004A5DBD">
        <w:rPr>
          <w:rFonts w:ascii="Cambria" w:hAnsi="Cambria"/>
          <w:sz w:val="32"/>
          <w:szCs w:val="32"/>
        </w:rPr>
        <w:t>)</w:t>
      </w:r>
    </w:p>
    <w:p w:rsidR="0066480E" w:rsidRPr="004A5DBD" w:rsidRDefault="0066480E" w:rsidP="0066480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CSE</w:t>
      </w:r>
      <w:r w:rsidRPr="004A5DBD">
        <w:rPr>
          <w:rFonts w:ascii="Cambria" w:hAnsi="Cambria"/>
          <w:sz w:val="32"/>
          <w:szCs w:val="32"/>
        </w:rPr>
        <w:t xml:space="preserve"> Final Year </w:t>
      </w:r>
    </w:p>
    <w:p w:rsidR="0066480E" w:rsidRPr="004A5DBD" w:rsidRDefault="0066480E" w:rsidP="0066480E">
      <w:pPr>
        <w:tabs>
          <w:tab w:val="left" w:pos="9350"/>
        </w:tabs>
        <w:spacing w:after="0" w:line="240" w:lineRule="auto"/>
        <w:rPr>
          <w:rFonts w:ascii="Cambria" w:hAnsi="Cambria"/>
          <w:sz w:val="32"/>
          <w:szCs w:val="32"/>
        </w:rPr>
      </w:pPr>
      <w:r w:rsidRPr="004A5DBD">
        <w:rPr>
          <w:rFonts w:ascii="Cambria" w:hAnsi="Cambria"/>
          <w:sz w:val="32"/>
          <w:szCs w:val="32"/>
        </w:rPr>
        <w:t>MM:30</w:t>
      </w:r>
      <w:r w:rsidRPr="004A5DBD">
        <w:rPr>
          <w:rFonts w:ascii="Cambria" w:hAnsi="Cambria"/>
          <w:sz w:val="32"/>
          <w:szCs w:val="32"/>
        </w:rPr>
        <w:tab/>
        <w:t>TT:1H</w:t>
      </w:r>
    </w:p>
    <w:p w:rsidR="0066480E" w:rsidRPr="004A5DBD" w:rsidRDefault="0066480E" w:rsidP="0066480E">
      <w:pPr>
        <w:tabs>
          <w:tab w:val="left" w:pos="900"/>
          <w:tab w:val="left" w:pos="13320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Note: </w:t>
      </w:r>
      <w:r w:rsidRPr="004A5DBD">
        <w:rPr>
          <w:rFonts w:ascii="Cambria" w:hAnsi="Cambria"/>
          <w:sz w:val="32"/>
          <w:szCs w:val="32"/>
        </w:rPr>
        <w:t>Attempt all questions, each question carry equal marks.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66480E" w:rsidRPr="004A5DBD" w:rsidTr="0066480E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4A5DBD" w:rsidRDefault="0066480E" w:rsidP="0066480E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Q1.   Attempt any </w:t>
            </w:r>
            <w:r>
              <w:rPr>
                <w:rFonts w:ascii="Century Schoolbook" w:hAnsi="Century Schoolbook" w:cs="Arial"/>
                <w:b/>
                <w:sz w:val="36"/>
                <w:szCs w:val="36"/>
              </w:rPr>
              <w:t>Three</w:t>
            </w: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 Parts:</w:t>
            </w:r>
            <w:r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 (10X3)</w:t>
            </w:r>
          </w:p>
        </w:tc>
      </w:tr>
      <w:tr w:rsidR="0066480E" w:rsidRPr="004A5DBD" w:rsidTr="0066480E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4A5DBD" w:rsidRDefault="0066480E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>(a)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 Differentiate</w:t>
            </w:r>
            <w:r w:rsidRPr="004A5DBD">
              <w:rPr>
                <w:rFonts w:ascii="Century Schoolbook" w:hAnsi="Century Schoolbook" w:cs="Arial"/>
                <w:sz w:val="36"/>
                <w:szCs w:val="36"/>
              </w:rPr>
              <w:t xml:space="preserve"> </w:t>
            </w:r>
            <w:r>
              <w:rPr>
                <w:rFonts w:ascii="Century Schoolbook" w:hAnsi="Century Schoolbook" w:cs="Arial"/>
                <w:sz w:val="36"/>
                <w:szCs w:val="36"/>
              </w:rPr>
              <w:t>classical &amp; computational geometry.</w:t>
            </w:r>
          </w:p>
        </w:tc>
      </w:tr>
      <w:tr w:rsidR="0066480E" w:rsidRPr="004A5DBD" w:rsidTr="0066480E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4A5DBD" w:rsidRDefault="0066480E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bCs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>(b)</w:t>
            </w:r>
            <w:r w:rsidRPr="004A5DBD">
              <w:rPr>
                <w:rFonts w:ascii="Century Schoolbook" w:hAnsi="Century Schoolbook" w:cs="Arial"/>
                <w:sz w:val="36"/>
                <w:szCs w:val="36"/>
              </w:rPr>
              <w:t xml:space="preserve"> 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Discuss convex &amp; concave in context of </w:t>
            </w:r>
            <w:r>
              <w:rPr>
                <w:rFonts w:ascii="Cambria" w:hAnsi="Cambria"/>
                <w:sz w:val="32"/>
                <w:szCs w:val="32"/>
              </w:rPr>
              <w:t>Computational Geometry</w:t>
            </w:r>
            <w:r w:rsidRPr="004A5DBD">
              <w:rPr>
                <w:rFonts w:ascii="Century Schoolbook" w:hAnsi="Century Schoolbook" w:cs="Arial"/>
                <w:sz w:val="36"/>
                <w:szCs w:val="36"/>
              </w:rPr>
              <w:t>.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  </w:t>
            </w:r>
          </w:p>
        </w:tc>
      </w:tr>
      <w:tr w:rsidR="0066480E" w:rsidRPr="004A5DBD" w:rsidTr="0066480E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D87E38" w:rsidRDefault="0066480E" w:rsidP="008A0F90">
            <w:pPr>
              <w:pStyle w:val="Heading1"/>
              <w:tabs>
                <w:tab w:val="clear" w:pos="450"/>
                <w:tab w:val="clear" w:pos="720"/>
              </w:tabs>
              <w:ind w:left="725" w:hanging="540"/>
              <w:rPr>
                <w:rFonts w:ascii="Century Schoolbook" w:hAnsi="Century Schoolbook"/>
                <w:b w:val="0"/>
                <w:sz w:val="36"/>
                <w:szCs w:val="36"/>
              </w:rPr>
            </w:pPr>
            <w:r w:rsidRPr="000F3E84">
              <w:rPr>
                <w:rFonts w:ascii="Century Schoolbook" w:hAnsi="Century Schoolbook"/>
                <w:sz w:val="36"/>
                <w:szCs w:val="36"/>
              </w:rPr>
              <w:t>(c)</w:t>
            </w:r>
            <w:r>
              <w:t xml:space="preserve"> 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>Discuss two fields of application of computational geometry highlighting why classical geometry can’t be applied in such field</w:t>
            </w:r>
            <w:r w:rsidRPr="001C4A42">
              <w:rPr>
                <w:rFonts w:ascii="Century Schoolbook" w:hAnsi="Century Schoolbook"/>
                <w:b w:val="0"/>
                <w:sz w:val="36"/>
                <w:szCs w:val="36"/>
              </w:rPr>
              <w:t>?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 xml:space="preserve"> </w:t>
            </w:r>
          </w:p>
        </w:tc>
      </w:tr>
      <w:tr w:rsidR="0066480E" w:rsidRPr="004A5DBD" w:rsidTr="0066480E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4A5DBD" w:rsidRDefault="0066480E" w:rsidP="008A0F90">
            <w:pPr>
              <w:pStyle w:val="Heading1"/>
              <w:tabs>
                <w:tab w:val="clear" w:pos="450"/>
                <w:tab w:val="clear" w:pos="720"/>
              </w:tabs>
              <w:ind w:left="725" w:hanging="540"/>
              <w:rPr>
                <w:rFonts w:ascii="Century Schoolbook" w:hAnsi="Century Schoolbook"/>
                <w:b w:val="0"/>
                <w:bCs w:val="0"/>
                <w:sz w:val="36"/>
                <w:szCs w:val="36"/>
              </w:rPr>
            </w:pPr>
            <w:r w:rsidRPr="000F3E84">
              <w:rPr>
                <w:rFonts w:ascii="Century Schoolbook" w:hAnsi="Century Schoolbook"/>
                <w:sz w:val="36"/>
                <w:szCs w:val="36"/>
              </w:rPr>
              <w:t>(</w:t>
            </w:r>
            <w:r>
              <w:rPr>
                <w:rFonts w:ascii="Century Schoolbook" w:hAnsi="Century Schoolbook"/>
                <w:sz w:val="36"/>
                <w:szCs w:val="36"/>
              </w:rPr>
              <w:t>d</w:t>
            </w:r>
            <w:r w:rsidRPr="000F3E84">
              <w:rPr>
                <w:rFonts w:ascii="Century Schoolbook" w:hAnsi="Century Schoolbook"/>
                <w:sz w:val="36"/>
                <w:szCs w:val="36"/>
              </w:rPr>
              <w:t>)</w:t>
            </w:r>
            <w:r>
              <w:rPr>
                <w:rFonts w:ascii="Century Schoolbook" w:hAnsi="Century Schoolbook"/>
                <w:sz w:val="36"/>
                <w:szCs w:val="36"/>
              </w:rPr>
              <w:t xml:space="preserve"> 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>Define convex hull. Determine convex hull with an example.</w:t>
            </w:r>
          </w:p>
        </w:tc>
      </w:tr>
      <w:tr w:rsidR="0066480E" w:rsidRPr="004A5DBD" w:rsidTr="0066480E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66480E" w:rsidRDefault="0066480E" w:rsidP="008A0F90">
            <w:pPr>
              <w:pStyle w:val="Heading1"/>
              <w:tabs>
                <w:tab w:val="clear" w:pos="450"/>
                <w:tab w:val="clear" w:pos="720"/>
              </w:tabs>
              <w:ind w:left="725" w:hanging="540"/>
              <w:rPr>
                <w:rFonts w:ascii="Century Schoolbook" w:hAnsi="Century Schoolbook"/>
                <w:b w:val="0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(e) 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>Explain Jarvis’s march for convex hull with help of a suitable example.</w:t>
            </w:r>
          </w:p>
        </w:tc>
      </w:tr>
    </w:tbl>
    <w:p w:rsidR="0066480E" w:rsidRDefault="0066480E" w:rsidP="0066480E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p w:rsidR="0066480E" w:rsidRDefault="0066480E" w:rsidP="0066480E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8A0F90" w:rsidRPr="004A5DBD" w:rsidTr="0089169F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4A5DBD" w:rsidRDefault="008A0F90" w:rsidP="008A0F90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>Q</w:t>
            </w:r>
            <w:r>
              <w:rPr>
                <w:rFonts w:ascii="Century Schoolbook" w:hAnsi="Century Schoolbook" w:cs="Arial"/>
                <w:b/>
                <w:sz w:val="36"/>
                <w:szCs w:val="36"/>
              </w:rPr>
              <w:t>2</w:t>
            </w: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.   Attempt any </w:t>
            </w:r>
            <w:r>
              <w:rPr>
                <w:rFonts w:ascii="Century Schoolbook" w:hAnsi="Century Schoolbook" w:cs="Arial"/>
                <w:b/>
                <w:sz w:val="36"/>
                <w:szCs w:val="36"/>
              </w:rPr>
              <w:t>Three</w:t>
            </w: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 Parts:</w:t>
            </w:r>
            <w:r>
              <w:rPr>
                <w:rFonts w:ascii="Century Schoolbook" w:hAnsi="Century Schoolbook" w:cs="Arial"/>
                <w:b/>
                <w:sz w:val="36"/>
                <w:szCs w:val="36"/>
              </w:rPr>
              <w:t xml:space="preserve"> (10X3)</w:t>
            </w:r>
          </w:p>
        </w:tc>
      </w:tr>
      <w:tr w:rsidR="008A0F90" w:rsidRPr="004A5DBD" w:rsidTr="0089169F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Default="008A0F90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>(a)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 Discuss </w:t>
            </w:r>
            <w:r w:rsidRPr="008A0F90">
              <w:rPr>
                <w:rFonts w:ascii="Century Schoolbook" w:hAnsi="Century Schoolbook" w:cs="Arial"/>
                <w:sz w:val="36"/>
                <w:szCs w:val="36"/>
              </w:rPr>
              <w:t>Algorithm SLOWCONVEXHULL(P)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 where</w:t>
            </w:r>
          </w:p>
          <w:p w:rsidR="008A0F90" w:rsidRPr="008A0F90" w:rsidRDefault="008A0F90" w:rsidP="008A0F90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RomNo9L-Regu" w:eastAsia="NimbusRomNo9L-Regu" w:hAnsi="NimbusRomNo9L-ReguItal" w:cs="NimbusRomNo9L-Regu"/>
                <w:sz w:val="28"/>
                <w:szCs w:val="28"/>
              </w:rPr>
            </w:pPr>
            <w:r>
              <w:rPr>
                <w:rFonts w:ascii="NimbusRomNo9L-ReguItal" w:hAnsi="NimbusRomNo9L-ReguItal" w:cs="NimbusRomNo9L-ReguItal"/>
                <w:i/>
                <w:iCs/>
                <w:sz w:val="20"/>
                <w:szCs w:val="20"/>
              </w:rPr>
              <w:tab/>
            </w: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>Input</w:t>
            </w:r>
            <w:r w:rsidR="00F90CF8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>:</w:t>
            </w: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 xml:space="preserve"> </w:t>
            </w:r>
            <w:r w:rsidRPr="008A0F90"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 xml:space="preserve">A set </w:t>
            </w: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 xml:space="preserve">P </w:t>
            </w:r>
            <w:r w:rsidRPr="008A0F90"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>of points in the plane.</w:t>
            </w:r>
          </w:p>
          <w:p w:rsidR="008A0F90" w:rsidRDefault="008A0F90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NimbusRomNo9L-Regu" w:eastAsia="NimbusRomNo9L-Regu" w:hAnsi="NimbusRomNo9L-ReguItal" w:cs="NimbusRomNo9L-Regu"/>
                <w:sz w:val="28"/>
                <w:szCs w:val="28"/>
              </w:rPr>
            </w:pP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ab/>
              <w:t>Output</w:t>
            </w:r>
            <w:r w:rsidR="00F90CF8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>:</w:t>
            </w: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 xml:space="preserve"> </w:t>
            </w:r>
            <w:r w:rsidRPr="008A0F90"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 xml:space="preserve">A list </w:t>
            </w:r>
            <w:r w:rsidRPr="008A0F90">
              <w:rPr>
                <w:rFonts w:ascii="EUSM10" w:hAnsi="EUSM10" w:cs="EUSM10"/>
                <w:sz w:val="28"/>
                <w:szCs w:val="28"/>
              </w:rPr>
              <w:t xml:space="preserve">L </w:t>
            </w:r>
            <w:r w:rsidRPr="008A0F90"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 xml:space="preserve">containing the vertices of </w:t>
            </w:r>
            <w:r w:rsidRPr="008A0F90">
              <w:rPr>
                <w:rFonts w:ascii="EUSM10" w:hAnsi="EUSM10" w:cs="EUSM10"/>
                <w:sz w:val="28"/>
                <w:szCs w:val="28"/>
              </w:rPr>
              <w:t>CH</w:t>
            </w:r>
            <w:r w:rsidRPr="008A0F90">
              <w:rPr>
                <w:rFonts w:ascii="CMR10" w:hAnsi="CMR10" w:cs="CMR10"/>
                <w:sz w:val="28"/>
                <w:szCs w:val="28"/>
              </w:rPr>
              <w:t>(</w:t>
            </w:r>
            <w:r w:rsidRPr="008A0F90"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>P</w:t>
            </w:r>
            <w:r w:rsidRPr="008A0F90">
              <w:rPr>
                <w:rFonts w:ascii="CMR10" w:hAnsi="CMR10" w:cs="CMR10"/>
                <w:sz w:val="28"/>
                <w:szCs w:val="28"/>
              </w:rPr>
              <w:t xml:space="preserve">) </w:t>
            </w:r>
            <w:r w:rsidRPr="008A0F90"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>in clockwise order.</w:t>
            </w:r>
            <w:r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 xml:space="preserve"> </w:t>
            </w:r>
          </w:p>
          <w:p w:rsidR="008A0F90" w:rsidRPr="004A5DBD" w:rsidRDefault="008A0F90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>
              <w:rPr>
                <w:rFonts w:ascii="NimbusRomNo9L-Regu" w:eastAsia="NimbusRomNo9L-Regu" w:hAnsi="NimbusRomNo9L-ReguItal" w:cs="NimbusRomNo9L-Regu"/>
                <w:sz w:val="28"/>
                <w:szCs w:val="28"/>
              </w:rPr>
              <w:tab/>
              <w:t>Also discuss its time complexity.</w:t>
            </w:r>
          </w:p>
        </w:tc>
      </w:tr>
      <w:tr w:rsidR="008A0F90" w:rsidRPr="004A5DBD" w:rsidTr="0089169F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4A5DBD" w:rsidRDefault="008A0F90" w:rsidP="008A0F90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bCs/>
                <w:sz w:val="36"/>
                <w:szCs w:val="36"/>
              </w:rPr>
            </w:pPr>
            <w:r w:rsidRPr="004A5DBD">
              <w:rPr>
                <w:rFonts w:ascii="Century Schoolbook" w:hAnsi="Century Schoolbook" w:cs="Arial"/>
                <w:b/>
                <w:sz w:val="36"/>
                <w:szCs w:val="36"/>
              </w:rPr>
              <w:t>(b)</w:t>
            </w:r>
            <w:r w:rsidRPr="008A0F90">
              <w:rPr>
                <w:rFonts w:ascii="Century Schoolbook" w:hAnsi="Century Schoolbook" w:cs="Arial"/>
                <w:sz w:val="36"/>
                <w:szCs w:val="36"/>
              </w:rPr>
              <w:t>Discuss the incremental algorithm of CONVEXHULL(P).</w:t>
            </w:r>
            <w:r>
              <w:rPr>
                <w:rFonts w:ascii="Century Schoolbook" w:hAnsi="Century Schoolbook" w:cs="Arial"/>
                <w:sz w:val="36"/>
                <w:szCs w:val="36"/>
              </w:rPr>
              <w:t xml:space="preserve">  Also discuss its time complexity.</w:t>
            </w:r>
          </w:p>
        </w:tc>
      </w:tr>
      <w:tr w:rsidR="008A0F90" w:rsidRPr="004A5DBD" w:rsidTr="0089169F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D87E38" w:rsidRDefault="008A0F90" w:rsidP="008A0F90">
            <w:pPr>
              <w:pStyle w:val="Heading1"/>
              <w:ind w:left="725" w:hanging="540"/>
              <w:rPr>
                <w:rFonts w:ascii="Century Schoolbook" w:hAnsi="Century Schoolbook"/>
                <w:b w:val="0"/>
                <w:sz w:val="36"/>
                <w:szCs w:val="36"/>
              </w:rPr>
            </w:pPr>
            <w:r w:rsidRPr="000F3E84">
              <w:rPr>
                <w:rFonts w:ascii="Century Schoolbook" w:hAnsi="Century Schoolbook"/>
                <w:sz w:val="36"/>
                <w:szCs w:val="36"/>
              </w:rPr>
              <w:t>(c)</w:t>
            </w:r>
            <w:r>
              <w:t xml:space="preserve"> 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 xml:space="preserve">Prove that </w:t>
            </w:r>
            <w:r w:rsidRPr="008A0F90">
              <w:rPr>
                <w:rFonts w:ascii="Century Schoolbook" w:hAnsi="Century Schoolbook"/>
                <w:b w:val="0"/>
                <w:sz w:val="36"/>
                <w:szCs w:val="36"/>
              </w:rPr>
              <w:t>The convex hull of a set of n points in the plane can be computed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 xml:space="preserve"> </w:t>
            </w:r>
            <w:r w:rsidRPr="008A0F90">
              <w:rPr>
                <w:rFonts w:ascii="Century Schoolbook" w:hAnsi="Century Schoolbook"/>
                <w:b w:val="0"/>
                <w:sz w:val="36"/>
                <w:szCs w:val="36"/>
              </w:rPr>
              <w:t>in O(nlogn) time.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 xml:space="preserve"> </w:t>
            </w:r>
          </w:p>
        </w:tc>
      </w:tr>
      <w:tr w:rsidR="008A0F90" w:rsidRPr="004A5DBD" w:rsidTr="0089169F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4A5DBD" w:rsidRDefault="008A0F90" w:rsidP="008A0F90">
            <w:pPr>
              <w:pStyle w:val="Heading1"/>
              <w:tabs>
                <w:tab w:val="clear" w:pos="450"/>
                <w:tab w:val="clear" w:pos="720"/>
              </w:tabs>
              <w:ind w:left="725" w:hanging="540"/>
              <w:rPr>
                <w:rFonts w:ascii="Century Schoolbook" w:hAnsi="Century Schoolbook"/>
                <w:b w:val="0"/>
                <w:bCs w:val="0"/>
                <w:sz w:val="36"/>
                <w:szCs w:val="36"/>
              </w:rPr>
            </w:pPr>
            <w:r w:rsidRPr="000F3E84">
              <w:rPr>
                <w:rFonts w:ascii="Century Schoolbook" w:hAnsi="Century Schoolbook"/>
                <w:sz w:val="36"/>
                <w:szCs w:val="36"/>
              </w:rPr>
              <w:t>(</w:t>
            </w:r>
            <w:r>
              <w:rPr>
                <w:rFonts w:ascii="Century Schoolbook" w:hAnsi="Century Schoolbook"/>
                <w:sz w:val="36"/>
                <w:szCs w:val="36"/>
              </w:rPr>
              <w:t>d</w:t>
            </w:r>
            <w:r w:rsidRPr="000F3E84">
              <w:rPr>
                <w:rFonts w:ascii="Century Schoolbook" w:hAnsi="Century Schoolbook"/>
                <w:sz w:val="36"/>
                <w:szCs w:val="36"/>
              </w:rPr>
              <w:t>)</w:t>
            </w:r>
            <w:r w:rsidRPr="008A0F90">
              <w:rPr>
                <w:rFonts w:ascii="Century Schoolbook" w:hAnsi="Century Schoolbook"/>
                <w:b w:val="0"/>
                <w:sz w:val="36"/>
                <w:szCs w:val="36"/>
              </w:rPr>
              <w:t>Discuss</w:t>
            </w:r>
            <w:r>
              <w:rPr>
                <w:rFonts w:ascii="Century Schoolbook" w:hAnsi="Century Schoolbook"/>
                <w:sz w:val="36"/>
                <w:szCs w:val="36"/>
              </w:rPr>
              <w:t xml:space="preserve"> 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 xml:space="preserve">the Application Domain of CG in Robotics, and </w:t>
            </w:r>
            <w:r w:rsidRPr="008A0F90">
              <w:rPr>
                <w:rFonts w:ascii="Century Schoolbook" w:hAnsi="Century Schoolbook"/>
                <w:b w:val="0"/>
                <w:sz w:val="36"/>
                <w:szCs w:val="36"/>
              </w:rPr>
              <w:t>Geographic information systems</w:t>
            </w:r>
            <w:r>
              <w:rPr>
                <w:rFonts w:ascii="Century Schoolbook" w:hAnsi="Century Schoolbook"/>
                <w:b w:val="0"/>
                <w:sz w:val="36"/>
                <w:szCs w:val="36"/>
              </w:rPr>
              <w:t>.</w:t>
            </w:r>
          </w:p>
        </w:tc>
      </w:tr>
    </w:tbl>
    <w:p w:rsidR="008A0F90" w:rsidRDefault="008A0F90" w:rsidP="008A0F90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p w:rsidR="0066480E" w:rsidRDefault="0066480E" w:rsidP="0066480E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p w:rsidR="008A0F90" w:rsidRDefault="008A0F90">
      <w:pPr>
        <w:spacing w:after="0" w:line="240" w:lineRule="auto"/>
      </w:pPr>
    </w:p>
    <w:sectPr w:rsidR="008A0F90" w:rsidSect="00340C32">
      <w:pgSz w:w="11907" w:h="16839" w:code="9"/>
      <w:pgMar w:top="346" w:right="360" w:bottom="259" w:left="360" w:header="720" w:footer="720" w:gutter="0"/>
      <w:pgBorders w:zOrder="back" w:offsetFrom="page"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6B" w:rsidRDefault="004D6A6B">
      <w:r>
        <w:separator/>
      </w:r>
    </w:p>
  </w:endnote>
  <w:endnote w:type="continuationSeparator" w:id="1">
    <w:p w:rsidR="004D6A6B" w:rsidRDefault="004D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S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6B" w:rsidRDefault="004D6A6B">
      <w:r>
        <w:separator/>
      </w:r>
    </w:p>
  </w:footnote>
  <w:footnote w:type="continuationSeparator" w:id="1">
    <w:p w:rsidR="004D6A6B" w:rsidRDefault="004D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6E3"/>
    <w:multiLevelType w:val="hybridMultilevel"/>
    <w:tmpl w:val="34BEC988"/>
    <w:lvl w:ilvl="0" w:tplc="B4B627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45C"/>
    <w:multiLevelType w:val="hybridMultilevel"/>
    <w:tmpl w:val="68BEB334"/>
    <w:lvl w:ilvl="0" w:tplc="7C6CB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7EC4A828">
      <w:start w:val="1"/>
      <w:numFmt w:val="lowerRoman"/>
      <w:lvlText w:val="(%2)"/>
      <w:lvlJc w:val="left"/>
      <w:pPr>
        <w:tabs>
          <w:tab w:val="num" w:pos="1094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A41"/>
    <w:multiLevelType w:val="hybridMultilevel"/>
    <w:tmpl w:val="4A587156"/>
    <w:lvl w:ilvl="0" w:tplc="C7B4DD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9C7"/>
    <w:multiLevelType w:val="hybridMultilevel"/>
    <w:tmpl w:val="CF4A0338"/>
    <w:lvl w:ilvl="0" w:tplc="3C88A2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1B0"/>
    <w:multiLevelType w:val="hybridMultilevel"/>
    <w:tmpl w:val="2B826BEE"/>
    <w:lvl w:ilvl="0" w:tplc="188051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A5A16"/>
    <w:multiLevelType w:val="multilevel"/>
    <w:tmpl w:val="D0CA56DA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91AFB"/>
    <w:rsid w:val="000053F0"/>
    <w:rsid w:val="000F3E84"/>
    <w:rsid w:val="00107940"/>
    <w:rsid w:val="0017171A"/>
    <w:rsid w:val="001750B5"/>
    <w:rsid w:val="001B2962"/>
    <w:rsid w:val="001C4A42"/>
    <w:rsid w:val="001F5A14"/>
    <w:rsid w:val="002B25F1"/>
    <w:rsid w:val="002C0ECD"/>
    <w:rsid w:val="002E7799"/>
    <w:rsid w:val="002F2476"/>
    <w:rsid w:val="00340C32"/>
    <w:rsid w:val="00352EB6"/>
    <w:rsid w:val="003543FB"/>
    <w:rsid w:val="003C24C8"/>
    <w:rsid w:val="003C337E"/>
    <w:rsid w:val="003D17CE"/>
    <w:rsid w:val="0048642F"/>
    <w:rsid w:val="004A5DBD"/>
    <w:rsid w:val="004D6A6B"/>
    <w:rsid w:val="00506F9D"/>
    <w:rsid w:val="00567745"/>
    <w:rsid w:val="005F5606"/>
    <w:rsid w:val="00614997"/>
    <w:rsid w:val="006203EB"/>
    <w:rsid w:val="00643E6C"/>
    <w:rsid w:val="00657B3F"/>
    <w:rsid w:val="0066480E"/>
    <w:rsid w:val="006D25E9"/>
    <w:rsid w:val="0071436A"/>
    <w:rsid w:val="007708CE"/>
    <w:rsid w:val="0077621C"/>
    <w:rsid w:val="007773A6"/>
    <w:rsid w:val="007A4CBC"/>
    <w:rsid w:val="007B11DD"/>
    <w:rsid w:val="007D50D7"/>
    <w:rsid w:val="0082670A"/>
    <w:rsid w:val="00843FB5"/>
    <w:rsid w:val="00850872"/>
    <w:rsid w:val="0087167B"/>
    <w:rsid w:val="00881DBF"/>
    <w:rsid w:val="00887E18"/>
    <w:rsid w:val="00891D40"/>
    <w:rsid w:val="008A0F90"/>
    <w:rsid w:val="00901403"/>
    <w:rsid w:val="0092250C"/>
    <w:rsid w:val="009242B6"/>
    <w:rsid w:val="00970C94"/>
    <w:rsid w:val="009838AC"/>
    <w:rsid w:val="00984E21"/>
    <w:rsid w:val="009F38E8"/>
    <w:rsid w:val="00A01BA3"/>
    <w:rsid w:val="00A7591B"/>
    <w:rsid w:val="00AA49F5"/>
    <w:rsid w:val="00AB1AB9"/>
    <w:rsid w:val="00AF27E4"/>
    <w:rsid w:val="00B20A0F"/>
    <w:rsid w:val="00B50CEE"/>
    <w:rsid w:val="00B91AFB"/>
    <w:rsid w:val="00BB09BF"/>
    <w:rsid w:val="00BB69C5"/>
    <w:rsid w:val="00BF72C0"/>
    <w:rsid w:val="00C12F76"/>
    <w:rsid w:val="00C521E9"/>
    <w:rsid w:val="00C822FC"/>
    <w:rsid w:val="00CB15CC"/>
    <w:rsid w:val="00CB749C"/>
    <w:rsid w:val="00CD2440"/>
    <w:rsid w:val="00D25149"/>
    <w:rsid w:val="00D87E38"/>
    <w:rsid w:val="00DF2999"/>
    <w:rsid w:val="00E10053"/>
    <w:rsid w:val="00E45731"/>
    <w:rsid w:val="00E86C06"/>
    <w:rsid w:val="00E95535"/>
    <w:rsid w:val="00EC4CEB"/>
    <w:rsid w:val="00EE57E9"/>
    <w:rsid w:val="00F90CF8"/>
    <w:rsid w:val="00FA33C1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E57E9"/>
    <w:pPr>
      <w:keepNext/>
      <w:widowControl w:val="0"/>
      <w:tabs>
        <w:tab w:val="left" w:pos="450"/>
        <w:tab w:val="left" w:pos="72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C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5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91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&amp; Engineering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&amp; Engineering</dc:title>
  <dc:creator>Dy</dc:creator>
  <cp:lastModifiedBy>CSF1</cp:lastModifiedBy>
  <cp:revision>4</cp:revision>
  <cp:lastPrinted>2010-09-04T04:39:00Z</cp:lastPrinted>
  <dcterms:created xsi:type="dcterms:W3CDTF">2011-10-03T19:11:00Z</dcterms:created>
  <dcterms:modified xsi:type="dcterms:W3CDTF">2011-10-03T19:45:00Z</dcterms:modified>
</cp:coreProperties>
</file>